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6A52B9A9" w:rsidR="00320B18" w:rsidRPr="00237769" w:rsidRDefault="006F06F3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3D540F82">
                <wp:simplePos x="0" y="0"/>
                <wp:positionH relativeFrom="column">
                  <wp:posOffset>1423035</wp:posOffset>
                </wp:positionH>
                <wp:positionV relativeFrom="paragraph">
                  <wp:posOffset>2785745</wp:posOffset>
                </wp:positionV>
                <wp:extent cx="5143500" cy="44577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457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AD8C1" w14:textId="4F188461" w:rsidR="00607820" w:rsidRPr="006F06F3" w:rsidRDefault="00607820" w:rsidP="00206070">
                            <w:pPr>
                              <w:rPr>
                                <w:b/>
                              </w:rPr>
                            </w:pPr>
                            <w:r w:rsidRPr="00206070">
                              <w:rPr>
                                <w:b/>
                              </w:rPr>
                              <w:t>Course Outline</w:t>
                            </w:r>
                          </w:p>
                          <w:p w14:paraId="4A211B1B" w14:textId="77777777" w:rsidR="00607820" w:rsidRPr="00206070" w:rsidRDefault="00607820" w:rsidP="00206070">
                            <w:r w:rsidRPr="00206070">
                              <w:t>DAY 1</w:t>
                            </w:r>
                          </w:p>
                          <w:p w14:paraId="7319A7E8" w14:textId="77777777" w:rsidR="00607820" w:rsidRPr="00534090" w:rsidRDefault="00607820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 w:rsidRPr="00534090">
                              <w:t xml:space="preserve">Settling the Lending Criteria and eligibility requirements. </w:t>
                            </w:r>
                          </w:p>
                          <w:p w14:paraId="3A4B6BF6" w14:textId="77777777" w:rsidR="00607820" w:rsidRPr="00534090" w:rsidRDefault="00607820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 w:rsidRPr="00534090">
                              <w:t xml:space="preserve">Overview of BSP relevant circulars pertaining to credit evaluation. </w:t>
                            </w:r>
                          </w:p>
                          <w:p w14:paraId="7A799FCB" w14:textId="77777777" w:rsidR="00607820" w:rsidRPr="00534090" w:rsidRDefault="00607820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 w:rsidRPr="00534090">
                              <w:t>Guidelines in prescreening the borrower and know the essential information needed.</w:t>
                            </w:r>
                          </w:p>
                          <w:p w14:paraId="26F43060" w14:textId="4CB12B98" w:rsidR="00607820" w:rsidRPr="00534090" w:rsidRDefault="00607820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 w:rsidRPr="00534090">
                              <w:t>Credit Principles</w:t>
                            </w:r>
                            <w:r w:rsidR="00294F6B" w:rsidRPr="00534090">
                              <w:t xml:space="preserve"> and the credit process</w:t>
                            </w:r>
                          </w:p>
                          <w:p w14:paraId="02B09E2F" w14:textId="43E23ABE" w:rsidR="00294F6B" w:rsidRPr="00534090" w:rsidRDefault="00294F6B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 w:rsidRPr="00534090">
                              <w:t>Management Evaluation</w:t>
                            </w:r>
                          </w:p>
                          <w:p w14:paraId="00F08FA5" w14:textId="3D0D26B0" w:rsidR="00607820" w:rsidRPr="00534090" w:rsidRDefault="00294F6B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 w:rsidRPr="00534090">
                              <w:t xml:space="preserve">Business organization Analysis </w:t>
                            </w:r>
                          </w:p>
                          <w:p w14:paraId="3C920AC6" w14:textId="49B429CB" w:rsidR="00294F6B" w:rsidRPr="00534090" w:rsidRDefault="00294F6B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 w:rsidRPr="00534090">
                              <w:t>Industry and market Analysis</w:t>
                            </w:r>
                          </w:p>
                          <w:p w14:paraId="27C36C55" w14:textId="4BB65BA9" w:rsidR="00607820" w:rsidRPr="00534090" w:rsidRDefault="00534090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 w:rsidRPr="00534090">
                              <w:t xml:space="preserve">Collateral evaluation </w:t>
                            </w:r>
                          </w:p>
                          <w:p w14:paraId="0F1FC5FC" w14:textId="1C322DA2" w:rsidR="00607820" w:rsidRPr="00534090" w:rsidRDefault="00534090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 w:rsidRPr="00534090">
                              <w:t>Financial analysis and cash flow</w:t>
                            </w:r>
                          </w:p>
                          <w:p w14:paraId="2E12A42B" w14:textId="38BE271B" w:rsidR="00534090" w:rsidRPr="00534090" w:rsidRDefault="00534090" w:rsidP="0053409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 w:rsidRPr="00534090">
                              <w:t>Recognizing why business Fail</w:t>
                            </w:r>
                          </w:p>
                          <w:p w14:paraId="3D17E814" w14:textId="77777777" w:rsidR="00607820" w:rsidRPr="00534090" w:rsidRDefault="00607820" w:rsidP="00206070">
                            <w:pPr>
                              <w:spacing w:after="200"/>
                            </w:pPr>
                            <w:r w:rsidRPr="00534090">
                              <w:t xml:space="preserve">DAY 2 </w:t>
                            </w:r>
                          </w:p>
                          <w:p w14:paraId="592F1B69" w14:textId="77D2393A" w:rsidR="00607820" w:rsidRPr="00534090" w:rsidRDefault="00534090" w:rsidP="00534090">
                            <w:pPr>
                              <w:numPr>
                                <w:ilvl w:val="0"/>
                                <w:numId w:val="37"/>
                              </w:numPr>
                            </w:pPr>
                            <w:r w:rsidRPr="00534090">
                              <w:t>Types of Credit Facilities/loan products</w:t>
                            </w:r>
                          </w:p>
                          <w:p w14:paraId="7F3B644E" w14:textId="58C72480" w:rsidR="00607820" w:rsidRPr="00534090" w:rsidRDefault="00534090" w:rsidP="00534090">
                            <w:pPr>
                              <w:numPr>
                                <w:ilvl w:val="0"/>
                                <w:numId w:val="37"/>
                              </w:numPr>
                            </w:pPr>
                            <w:r w:rsidRPr="00534090">
                              <w:t>Amortization schedule</w:t>
                            </w:r>
                          </w:p>
                          <w:p w14:paraId="24840A62" w14:textId="505FBECC" w:rsidR="00607820" w:rsidRPr="00534090" w:rsidRDefault="00534090" w:rsidP="00534090">
                            <w:pPr>
                              <w:numPr>
                                <w:ilvl w:val="0"/>
                                <w:numId w:val="37"/>
                              </w:numPr>
                            </w:pPr>
                            <w:r w:rsidRPr="00534090">
                              <w:t>Discount versus in arrears interest</w:t>
                            </w:r>
                          </w:p>
                          <w:p w14:paraId="788F29CA" w14:textId="7A67B0A2" w:rsidR="00607820" w:rsidRPr="00534090" w:rsidRDefault="00534090" w:rsidP="00534090">
                            <w:pPr>
                              <w:numPr>
                                <w:ilvl w:val="0"/>
                                <w:numId w:val="37"/>
                              </w:numPr>
                            </w:pPr>
                            <w:r w:rsidRPr="00534090">
                              <w:t>Determination of working capital and project cost estimate</w:t>
                            </w:r>
                          </w:p>
                          <w:p w14:paraId="27432292" w14:textId="774C338A" w:rsidR="00607820" w:rsidRPr="00534090" w:rsidRDefault="00534090" w:rsidP="00534090">
                            <w:pPr>
                              <w:numPr>
                                <w:ilvl w:val="0"/>
                                <w:numId w:val="37"/>
                              </w:numPr>
                            </w:pPr>
                            <w:r w:rsidRPr="00534090">
                              <w:t>Standard Line Wording</w:t>
                            </w:r>
                          </w:p>
                          <w:p w14:paraId="5591FC00" w14:textId="6D1B5337" w:rsidR="00607820" w:rsidRPr="00534090" w:rsidRDefault="00534090" w:rsidP="00534090">
                            <w:pPr>
                              <w:numPr>
                                <w:ilvl w:val="0"/>
                                <w:numId w:val="37"/>
                              </w:numPr>
                            </w:pPr>
                            <w:r w:rsidRPr="00534090">
                              <w:t>Credit Risk Rating evaluation in loan packaging</w:t>
                            </w:r>
                          </w:p>
                          <w:p w14:paraId="5C7D7858" w14:textId="598D1258" w:rsidR="00607820" w:rsidRPr="00534090" w:rsidRDefault="00534090" w:rsidP="00534090">
                            <w:pPr>
                              <w:numPr>
                                <w:ilvl w:val="0"/>
                                <w:numId w:val="37"/>
                              </w:numPr>
                            </w:pPr>
                            <w:r w:rsidRPr="00534090">
                              <w:t>Credit Proposal Writing</w:t>
                            </w:r>
                          </w:p>
                          <w:p w14:paraId="547EBAD5" w14:textId="37404423" w:rsidR="00607820" w:rsidRPr="00534090" w:rsidRDefault="00534090" w:rsidP="00534090">
                            <w:pPr>
                              <w:numPr>
                                <w:ilvl w:val="0"/>
                                <w:numId w:val="37"/>
                              </w:numPr>
                            </w:pPr>
                            <w:r w:rsidRPr="00534090">
                              <w:t>Loan Packaging Exercise</w:t>
                            </w:r>
                          </w:p>
                          <w:p w14:paraId="1CD268AE" w14:textId="77777777" w:rsidR="00607820" w:rsidRPr="00534090" w:rsidRDefault="00607820" w:rsidP="00534090">
                            <w:pPr>
                              <w:pStyle w:val="ListParagraph"/>
                              <w:numPr>
                                <w:ilvl w:val="2"/>
                                <w:numId w:val="3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40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5340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selected accounts.</w:t>
                            </w:r>
                          </w:p>
                          <w:p w14:paraId="6C006E94" w14:textId="77777777" w:rsidR="00607820" w:rsidRPr="00534090" w:rsidRDefault="00607820" w:rsidP="006F06F3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 w:rsidRPr="00534090">
                              <w:rPr>
                                <w:b/>
                              </w:rPr>
                              <w:t>Summary</w:t>
                            </w:r>
                          </w:p>
                          <w:p w14:paraId="679F1FFF" w14:textId="1A78968C" w:rsidR="00607820" w:rsidRPr="00534090" w:rsidRDefault="00607820" w:rsidP="00534090">
                            <w:pPr>
                              <w:numPr>
                                <w:ilvl w:val="0"/>
                                <w:numId w:val="34"/>
                              </w:numPr>
                              <w:ind w:left="419" w:hanging="357"/>
                            </w:pPr>
                            <w:r w:rsidRPr="00534090">
                              <w:t xml:space="preserve">Stress the importance of having credit policies, procedures and credit risk management system in place. </w:t>
                            </w:r>
                          </w:p>
                          <w:p w14:paraId="00D01A74" w14:textId="2FF76C85" w:rsidR="00607820" w:rsidRPr="00534090" w:rsidRDefault="00607820" w:rsidP="00534090">
                            <w:pPr>
                              <w:numPr>
                                <w:ilvl w:val="0"/>
                                <w:numId w:val="34"/>
                              </w:numPr>
                              <w:ind w:left="419" w:hanging="357"/>
                            </w:pPr>
                            <w:r w:rsidRPr="00534090">
                              <w:t>Highlighting the BOD role and responsibilities</w:t>
                            </w:r>
                          </w:p>
                          <w:p w14:paraId="1F342EE3" w14:textId="08D6A4F8" w:rsidR="00607820" w:rsidRPr="00534090" w:rsidRDefault="00607820" w:rsidP="00534090">
                            <w:pPr>
                              <w:numPr>
                                <w:ilvl w:val="0"/>
                                <w:numId w:val="34"/>
                              </w:numPr>
                              <w:ind w:left="419" w:hanging="357"/>
                            </w:pPr>
                            <w:r w:rsidRPr="00534090">
                              <w:t xml:space="preserve">Advises FI to perform GAP </w:t>
                            </w:r>
                            <w:r w:rsidR="006F06F3" w:rsidRPr="00534090">
                              <w:t>Analysis as</w:t>
                            </w:r>
                            <w:r w:rsidRPr="00534090">
                              <w:t xml:space="preserve"> required by BSP Cir. 855</w:t>
                            </w:r>
                          </w:p>
                          <w:p w14:paraId="72E4582F" w14:textId="77777777" w:rsidR="00607820" w:rsidRPr="00534090" w:rsidRDefault="00607820" w:rsidP="00534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219.35pt;width:405pt;height:3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" filled="f" strokecolor="black [3213]" strokeweight="1.25pt">
                <v:textbox>
                  <w:txbxContent>
                    <w:p w14:paraId="098AD8C1" w14:textId="4F188461" w:rsidR="00607820" w:rsidRPr="006F06F3" w:rsidRDefault="00607820" w:rsidP="00206070">
                      <w:pPr>
                        <w:rPr>
                          <w:b/>
                        </w:rPr>
                      </w:pPr>
                      <w:r w:rsidRPr="00206070">
                        <w:rPr>
                          <w:b/>
                        </w:rPr>
                        <w:t>Course Outline</w:t>
                      </w:r>
                    </w:p>
                    <w:p w14:paraId="4A211B1B" w14:textId="77777777" w:rsidR="00607820" w:rsidRPr="00206070" w:rsidRDefault="00607820" w:rsidP="00206070">
                      <w:r w:rsidRPr="00206070">
                        <w:t>DAY 1</w:t>
                      </w:r>
                    </w:p>
                    <w:p w14:paraId="7319A7E8" w14:textId="77777777" w:rsidR="00607820" w:rsidRPr="00534090" w:rsidRDefault="00607820" w:rsidP="00206070">
                      <w:pPr>
                        <w:numPr>
                          <w:ilvl w:val="0"/>
                          <w:numId w:val="30"/>
                        </w:numPr>
                      </w:pPr>
                      <w:r w:rsidRPr="00534090">
                        <w:t xml:space="preserve">Settling the Lending Criteria and eligibility requirements. </w:t>
                      </w:r>
                    </w:p>
                    <w:p w14:paraId="3A4B6BF6" w14:textId="77777777" w:rsidR="00607820" w:rsidRPr="00534090" w:rsidRDefault="00607820" w:rsidP="00206070">
                      <w:pPr>
                        <w:numPr>
                          <w:ilvl w:val="0"/>
                          <w:numId w:val="30"/>
                        </w:numPr>
                      </w:pPr>
                      <w:r w:rsidRPr="00534090">
                        <w:t xml:space="preserve">Overview of BSP relevant circulars pertaining to credit evaluation. </w:t>
                      </w:r>
                    </w:p>
                    <w:p w14:paraId="7A799FCB" w14:textId="77777777" w:rsidR="00607820" w:rsidRPr="00534090" w:rsidRDefault="00607820" w:rsidP="00206070">
                      <w:pPr>
                        <w:numPr>
                          <w:ilvl w:val="0"/>
                          <w:numId w:val="30"/>
                        </w:numPr>
                      </w:pPr>
                      <w:r w:rsidRPr="00534090">
                        <w:t>Guidelines in prescreening the borrower and know the essential information needed.</w:t>
                      </w:r>
                    </w:p>
                    <w:p w14:paraId="26F43060" w14:textId="4CB12B98" w:rsidR="00607820" w:rsidRPr="00534090" w:rsidRDefault="00607820" w:rsidP="00206070">
                      <w:pPr>
                        <w:numPr>
                          <w:ilvl w:val="0"/>
                          <w:numId w:val="30"/>
                        </w:numPr>
                      </w:pPr>
                      <w:r w:rsidRPr="00534090">
                        <w:t>Credit Principles</w:t>
                      </w:r>
                      <w:r w:rsidR="00294F6B" w:rsidRPr="00534090">
                        <w:t xml:space="preserve"> and the credit process</w:t>
                      </w:r>
                    </w:p>
                    <w:p w14:paraId="02B09E2F" w14:textId="43E23ABE" w:rsidR="00294F6B" w:rsidRPr="00534090" w:rsidRDefault="00294F6B" w:rsidP="00206070">
                      <w:pPr>
                        <w:numPr>
                          <w:ilvl w:val="0"/>
                          <w:numId w:val="30"/>
                        </w:numPr>
                      </w:pPr>
                      <w:r w:rsidRPr="00534090">
                        <w:t>Management Evaluation</w:t>
                      </w:r>
                    </w:p>
                    <w:p w14:paraId="00F08FA5" w14:textId="3D0D26B0" w:rsidR="00607820" w:rsidRPr="00534090" w:rsidRDefault="00294F6B" w:rsidP="00206070">
                      <w:pPr>
                        <w:numPr>
                          <w:ilvl w:val="0"/>
                          <w:numId w:val="30"/>
                        </w:numPr>
                      </w:pPr>
                      <w:r w:rsidRPr="00534090">
                        <w:t xml:space="preserve">Business organization Analysis </w:t>
                      </w:r>
                    </w:p>
                    <w:p w14:paraId="3C920AC6" w14:textId="49B429CB" w:rsidR="00294F6B" w:rsidRPr="00534090" w:rsidRDefault="00294F6B" w:rsidP="00206070">
                      <w:pPr>
                        <w:numPr>
                          <w:ilvl w:val="0"/>
                          <w:numId w:val="30"/>
                        </w:numPr>
                      </w:pPr>
                      <w:r w:rsidRPr="00534090">
                        <w:t>Industry and market Analysis</w:t>
                      </w:r>
                    </w:p>
                    <w:p w14:paraId="27C36C55" w14:textId="4BB65BA9" w:rsidR="00607820" w:rsidRPr="00534090" w:rsidRDefault="00534090" w:rsidP="00206070">
                      <w:pPr>
                        <w:numPr>
                          <w:ilvl w:val="0"/>
                          <w:numId w:val="30"/>
                        </w:numPr>
                      </w:pPr>
                      <w:r w:rsidRPr="00534090">
                        <w:t xml:space="preserve">Collateral evaluation </w:t>
                      </w:r>
                    </w:p>
                    <w:p w14:paraId="0F1FC5FC" w14:textId="1C322DA2" w:rsidR="00607820" w:rsidRPr="00534090" w:rsidRDefault="00534090" w:rsidP="00206070">
                      <w:pPr>
                        <w:numPr>
                          <w:ilvl w:val="0"/>
                          <w:numId w:val="30"/>
                        </w:numPr>
                      </w:pPr>
                      <w:r w:rsidRPr="00534090">
                        <w:t>Financial analysis and cash flow</w:t>
                      </w:r>
                    </w:p>
                    <w:p w14:paraId="2E12A42B" w14:textId="38BE271B" w:rsidR="00534090" w:rsidRPr="00534090" w:rsidRDefault="00534090" w:rsidP="00534090">
                      <w:pPr>
                        <w:numPr>
                          <w:ilvl w:val="0"/>
                          <w:numId w:val="30"/>
                        </w:numPr>
                      </w:pPr>
                      <w:r w:rsidRPr="00534090">
                        <w:t>Recognizing why business Fail</w:t>
                      </w:r>
                    </w:p>
                    <w:p w14:paraId="3D17E814" w14:textId="77777777" w:rsidR="00607820" w:rsidRPr="00534090" w:rsidRDefault="00607820" w:rsidP="00206070">
                      <w:pPr>
                        <w:spacing w:after="200"/>
                      </w:pPr>
                      <w:r w:rsidRPr="00534090">
                        <w:t xml:space="preserve">DAY 2 </w:t>
                      </w:r>
                    </w:p>
                    <w:p w14:paraId="592F1B69" w14:textId="77D2393A" w:rsidR="00607820" w:rsidRPr="00534090" w:rsidRDefault="00534090" w:rsidP="00534090">
                      <w:pPr>
                        <w:numPr>
                          <w:ilvl w:val="0"/>
                          <w:numId w:val="37"/>
                        </w:numPr>
                      </w:pPr>
                      <w:r w:rsidRPr="00534090">
                        <w:t>Types of Credit Facilities/loan products</w:t>
                      </w:r>
                    </w:p>
                    <w:p w14:paraId="7F3B644E" w14:textId="58C72480" w:rsidR="00607820" w:rsidRPr="00534090" w:rsidRDefault="00534090" w:rsidP="00534090">
                      <w:pPr>
                        <w:numPr>
                          <w:ilvl w:val="0"/>
                          <w:numId w:val="37"/>
                        </w:numPr>
                      </w:pPr>
                      <w:r w:rsidRPr="00534090">
                        <w:t>Amortization schedule</w:t>
                      </w:r>
                    </w:p>
                    <w:p w14:paraId="24840A62" w14:textId="505FBECC" w:rsidR="00607820" w:rsidRPr="00534090" w:rsidRDefault="00534090" w:rsidP="00534090">
                      <w:pPr>
                        <w:numPr>
                          <w:ilvl w:val="0"/>
                          <w:numId w:val="37"/>
                        </w:numPr>
                      </w:pPr>
                      <w:r w:rsidRPr="00534090">
                        <w:t>Discount versus in arrears interest</w:t>
                      </w:r>
                    </w:p>
                    <w:p w14:paraId="788F29CA" w14:textId="7A67B0A2" w:rsidR="00607820" w:rsidRPr="00534090" w:rsidRDefault="00534090" w:rsidP="00534090">
                      <w:pPr>
                        <w:numPr>
                          <w:ilvl w:val="0"/>
                          <w:numId w:val="37"/>
                        </w:numPr>
                      </w:pPr>
                      <w:r w:rsidRPr="00534090">
                        <w:t>Determination of working capital and project cost estimate</w:t>
                      </w:r>
                    </w:p>
                    <w:p w14:paraId="27432292" w14:textId="774C338A" w:rsidR="00607820" w:rsidRPr="00534090" w:rsidRDefault="00534090" w:rsidP="00534090">
                      <w:pPr>
                        <w:numPr>
                          <w:ilvl w:val="0"/>
                          <w:numId w:val="37"/>
                        </w:numPr>
                      </w:pPr>
                      <w:r w:rsidRPr="00534090">
                        <w:t>Standard Line Wording</w:t>
                      </w:r>
                    </w:p>
                    <w:p w14:paraId="5591FC00" w14:textId="6D1B5337" w:rsidR="00607820" w:rsidRPr="00534090" w:rsidRDefault="00534090" w:rsidP="00534090">
                      <w:pPr>
                        <w:numPr>
                          <w:ilvl w:val="0"/>
                          <w:numId w:val="37"/>
                        </w:numPr>
                      </w:pPr>
                      <w:r w:rsidRPr="00534090">
                        <w:t>Credit Risk Rating evaluation in loan packaging</w:t>
                      </w:r>
                    </w:p>
                    <w:p w14:paraId="5C7D7858" w14:textId="598D1258" w:rsidR="00607820" w:rsidRPr="00534090" w:rsidRDefault="00534090" w:rsidP="00534090">
                      <w:pPr>
                        <w:numPr>
                          <w:ilvl w:val="0"/>
                          <w:numId w:val="37"/>
                        </w:numPr>
                      </w:pPr>
                      <w:r w:rsidRPr="00534090">
                        <w:t>Credit Proposal Writing</w:t>
                      </w:r>
                    </w:p>
                    <w:p w14:paraId="547EBAD5" w14:textId="37404423" w:rsidR="00607820" w:rsidRPr="00534090" w:rsidRDefault="00534090" w:rsidP="00534090">
                      <w:pPr>
                        <w:numPr>
                          <w:ilvl w:val="0"/>
                          <w:numId w:val="37"/>
                        </w:numPr>
                      </w:pPr>
                      <w:r w:rsidRPr="00534090">
                        <w:t>Loan Packaging Exercise</w:t>
                      </w:r>
                    </w:p>
                    <w:p w14:paraId="1CD268AE" w14:textId="77777777" w:rsidR="00607820" w:rsidRPr="00534090" w:rsidRDefault="00607820" w:rsidP="00534090">
                      <w:pPr>
                        <w:pStyle w:val="ListParagraph"/>
                        <w:numPr>
                          <w:ilvl w:val="2"/>
                          <w:numId w:val="3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5340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5340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selected accounts.</w:t>
                      </w:r>
                    </w:p>
                    <w:p w14:paraId="6C006E94" w14:textId="77777777" w:rsidR="00607820" w:rsidRPr="00534090" w:rsidRDefault="00607820" w:rsidP="006F06F3">
                      <w:pPr>
                        <w:spacing w:after="80"/>
                        <w:rPr>
                          <w:b/>
                        </w:rPr>
                      </w:pPr>
                      <w:r w:rsidRPr="00534090">
                        <w:rPr>
                          <w:b/>
                        </w:rPr>
                        <w:t>Summary</w:t>
                      </w:r>
                    </w:p>
                    <w:p w14:paraId="679F1FFF" w14:textId="1A78968C" w:rsidR="00607820" w:rsidRPr="00534090" w:rsidRDefault="00607820" w:rsidP="00534090">
                      <w:pPr>
                        <w:numPr>
                          <w:ilvl w:val="0"/>
                          <w:numId w:val="34"/>
                        </w:numPr>
                        <w:ind w:left="419" w:hanging="357"/>
                      </w:pPr>
                      <w:r w:rsidRPr="00534090">
                        <w:t xml:space="preserve">Stress the importance of having credit policies, procedures and credit risk management system in place. </w:t>
                      </w:r>
                    </w:p>
                    <w:p w14:paraId="00D01A74" w14:textId="2FF76C85" w:rsidR="00607820" w:rsidRPr="00534090" w:rsidRDefault="00607820" w:rsidP="00534090">
                      <w:pPr>
                        <w:numPr>
                          <w:ilvl w:val="0"/>
                          <w:numId w:val="34"/>
                        </w:numPr>
                        <w:ind w:left="419" w:hanging="357"/>
                      </w:pPr>
                      <w:r w:rsidRPr="00534090">
                        <w:t>Highlighting the BOD role and responsibilities</w:t>
                      </w:r>
                    </w:p>
                    <w:p w14:paraId="1F342EE3" w14:textId="08D6A4F8" w:rsidR="00607820" w:rsidRPr="00534090" w:rsidRDefault="00607820" w:rsidP="00534090">
                      <w:pPr>
                        <w:numPr>
                          <w:ilvl w:val="0"/>
                          <w:numId w:val="34"/>
                        </w:numPr>
                        <w:ind w:left="419" w:hanging="357"/>
                      </w:pPr>
                      <w:r w:rsidRPr="00534090">
                        <w:t xml:space="preserve">Advises FI to perform GAP </w:t>
                      </w:r>
                      <w:r w:rsidR="006F06F3" w:rsidRPr="00534090">
                        <w:t>Analysis as</w:t>
                      </w:r>
                      <w:r w:rsidRPr="00534090">
                        <w:t xml:space="preserve"> required by BSP Cir. 855</w:t>
                      </w:r>
                    </w:p>
                    <w:p w14:paraId="72E4582F" w14:textId="77777777" w:rsidR="00607820" w:rsidRPr="00534090" w:rsidRDefault="00607820" w:rsidP="005340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02A98441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26289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628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DCDD" w14:textId="283872C3" w:rsidR="00607820" w:rsidRDefault="006206FE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 xml:space="preserve">CREDIT ANALYSIS </w:t>
                            </w:r>
                            <w:r w:rsidR="00607820"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 xml:space="preserve">&amp; LOAN </w:t>
                            </w:r>
                            <w:r w:rsidR="00C41FAD"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>PACKAGING SEMINAR</w:t>
                            </w:r>
                          </w:p>
                          <w:p w14:paraId="130C97F7" w14:textId="77777777" w:rsidR="00534090" w:rsidRDefault="00534090" w:rsidP="00206070">
                            <w:pPr>
                              <w:rPr>
                                <w:b/>
                              </w:rPr>
                            </w:pPr>
                          </w:p>
                          <w:p w14:paraId="4D3CD38F" w14:textId="77777777" w:rsidR="00607820" w:rsidRPr="00206070" w:rsidRDefault="00607820" w:rsidP="00206070">
                            <w:pPr>
                              <w:rPr>
                                <w:b/>
                              </w:rPr>
                            </w:pPr>
                            <w:r w:rsidRPr="00206070">
                              <w:rPr>
                                <w:b/>
                              </w:rPr>
                              <w:t>Course Objectives</w:t>
                            </w:r>
                          </w:p>
                          <w:p w14:paraId="318CE1AD" w14:textId="77777777" w:rsidR="00607820" w:rsidRPr="00206070" w:rsidRDefault="00607820" w:rsidP="00206070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 w:rsidRPr="00206070">
                              <w:t>Understand the lending process cycle</w:t>
                            </w:r>
                          </w:p>
                          <w:p w14:paraId="04BA83B1" w14:textId="77777777" w:rsidR="00607820" w:rsidRPr="00206070" w:rsidRDefault="00607820" w:rsidP="00206070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 w:rsidRPr="00206070">
                              <w:t xml:space="preserve">Identify relevant criteria to assess credit worthiness </w:t>
                            </w:r>
                          </w:p>
                          <w:p w14:paraId="025AC89D" w14:textId="77777777" w:rsidR="00607820" w:rsidRPr="00206070" w:rsidRDefault="00607820" w:rsidP="00206070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 w:rsidRPr="00206070">
                              <w:t>Provide theoretical basis for credit principles and process</w:t>
                            </w:r>
                          </w:p>
                          <w:p w14:paraId="6FCEE20F" w14:textId="77777777" w:rsidR="00607820" w:rsidRPr="00206070" w:rsidRDefault="00607820" w:rsidP="00206070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 w:rsidRPr="00206070">
                              <w:t xml:space="preserve">Develop the appropriate loan package based on actual, identified, and cash flow analysis. </w:t>
                            </w:r>
                          </w:p>
                          <w:p w14:paraId="6EC34E0A" w14:textId="77777777" w:rsidR="00607820" w:rsidRPr="00206070" w:rsidRDefault="00607820" w:rsidP="00206070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 w:rsidRPr="00206070">
                              <w:t>Perform Credit Analysis in reviewing financial statements.</w:t>
                            </w:r>
                          </w:p>
                          <w:p w14:paraId="4E4FE034" w14:textId="0BB65D10" w:rsidR="00607820" w:rsidRPr="006F06F3" w:rsidRDefault="00607820" w:rsidP="00206070">
                            <w:pPr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Palatino" w:hAnsi="Palatino"/>
                              </w:rPr>
                            </w:pPr>
                            <w:r w:rsidRPr="00206070">
                              <w:t>Use a common spreadsheet format in analyzing financial statements</w:t>
                            </w:r>
                          </w:p>
                          <w:p w14:paraId="50801572" w14:textId="6946B90C" w:rsidR="00607820" w:rsidRPr="00206070" w:rsidRDefault="00607820" w:rsidP="00206070">
                            <w:pPr>
                              <w:rPr>
                                <w:b/>
                              </w:rPr>
                            </w:pPr>
                            <w:r w:rsidRPr="00206070">
                              <w:rPr>
                                <w:b/>
                              </w:rPr>
                              <w:t>Methodologies</w:t>
                            </w:r>
                          </w:p>
                          <w:p w14:paraId="332DA92F" w14:textId="7679F921" w:rsidR="00607820" w:rsidRPr="00206070" w:rsidRDefault="00534090" w:rsidP="00206070">
                            <w:pPr>
                              <w:jc w:val="both"/>
                            </w:pPr>
                            <w:r>
                              <w:t xml:space="preserve">Course discussion is at </w:t>
                            </w:r>
                            <w:r w:rsidR="00607820" w:rsidRPr="00206070">
                              <w:t xml:space="preserve">lenders/account officers and decision </w:t>
                            </w:r>
                            <w:r w:rsidRPr="00206070">
                              <w:t>makers’</w:t>
                            </w:r>
                            <w:r>
                              <w:t xml:space="preserve"> point of view</w:t>
                            </w:r>
                            <w:r w:rsidR="00607820" w:rsidRPr="00206070">
                              <w:t>.</w:t>
                            </w:r>
                            <w:r w:rsidR="00C07436">
                              <w:t xml:space="preserve"> </w:t>
                            </w:r>
                            <w:r>
                              <w:t>C</w:t>
                            </w:r>
                            <w:r w:rsidR="00607820" w:rsidRPr="00206070">
                              <w:t>ombin</w:t>
                            </w:r>
                            <w:r>
                              <w:t xml:space="preserve">ation of lecture and workshops and </w:t>
                            </w:r>
                            <w:r w:rsidR="00607820" w:rsidRPr="00206070">
                              <w:t xml:space="preserve">a short lecture, exercises on account profitability analysis, financial spreadsheet and financial and cash flow analysis. Writing a credit proposal. </w:t>
                            </w:r>
                          </w:p>
                          <w:p w14:paraId="79C047F6" w14:textId="77777777" w:rsidR="00607820" w:rsidRPr="00206070" w:rsidRDefault="00607820" w:rsidP="00206070">
                            <w:pPr>
                              <w:numPr>
                                <w:ilvl w:val="0"/>
                                <w:numId w:val="34"/>
                              </w:numPr>
                              <w:jc w:val="both"/>
                            </w:pPr>
                            <w:r w:rsidRPr="00206070">
                              <w:t>Laptop and calculator</w:t>
                            </w:r>
                          </w:p>
                          <w:p w14:paraId="6095AB0A" w14:textId="77777777" w:rsidR="00607820" w:rsidRPr="00206070" w:rsidRDefault="00607820" w:rsidP="00206070">
                            <w:pPr>
                              <w:numPr>
                                <w:ilvl w:val="0"/>
                                <w:numId w:val="34"/>
                              </w:numPr>
                              <w:jc w:val="both"/>
                            </w:pPr>
                            <w:r w:rsidRPr="00206070">
                              <w:t>Sample loan approval ***</w:t>
                            </w:r>
                          </w:p>
                          <w:p w14:paraId="1440F8EC" w14:textId="68CF9671" w:rsidR="00607820" w:rsidRPr="00796DC5" w:rsidRDefault="00607820" w:rsidP="00206070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5B4CA1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2.05pt;margin-top:12.35pt;width:40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" filled="f" strokecolor="black [3213]" strokeweight="1.25pt">
                <v:stroke opacity="46003f"/>
                <v:textbox>
                  <w:txbxContent>
                    <w:p w14:paraId="0A59DCDD" w14:textId="283872C3" w:rsidR="00607820" w:rsidRDefault="006206FE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 xml:space="preserve">CREDIT ANALYSIS </w:t>
                      </w:r>
                      <w:r w:rsidR="00607820"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 xml:space="preserve">&amp; LOAN </w:t>
                      </w:r>
                      <w:r w:rsidR="00C41FAD"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>PACKAGING SEMINAR</w:t>
                      </w:r>
                    </w:p>
                    <w:p w14:paraId="130C97F7" w14:textId="77777777" w:rsidR="00534090" w:rsidRDefault="00534090" w:rsidP="00206070">
                      <w:pPr>
                        <w:rPr>
                          <w:b/>
                        </w:rPr>
                      </w:pPr>
                    </w:p>
                    <w:p w14:paraId="4D3CD38F" w14:textId="77777777" w:rsidR="00607820" w:rsidRPr="00206070" w:rsidRDefault="00607820" w:rsidP="00206070">
                      <w:pPr>
                        <w:rPr>
                          <w:b/>
                        </w:rPr>
                      </w:pPr>
                      <w:r w:rsidRPr="00206070">
                        <w:rPr>
                          <w:b/>
                        </w:rPr>
                        <w:t>Course Objectives</w:t>
                      </w:r>
                    </w:p>
                    <w:p w14:paraId="318CE1AD" w14:textId="77777777" w:rsidR="00607820" w:rsidRPr="00206070" w:rsidRDefault="00607820" w:rsidP="00206070">
                      <w:pPr>
                        <w:numPr>
                          <w:ilvl w:val="0"/>
                          <w:numId w:val="32"/>
                        </w:numPr>
                      </w:pPr>
                      <w:r w:rsidRPr="00206070">
                        <w:t>Understand the lending process cycle</w:t>
                      </w:r>
                    </w:p>
                    <w:p w14:paraId="04BA83B1" w14:textId="77777777" w:rsidR="00607820" w:rsidRPr="00206070" w:rsidRDefault="00607820" w:rsidP="00206070">
                      <w:pPr>
                        <w:numPr>
                          <w:ilvl w:val="0"/>
                          <w:numId w:val="32"/>
                        </w:numPr>
                      </w:pPr>
                      <w:r w:rsidRPr="00206070">
                        <w:t xml:space="preserve">Identify relevant criteria to assess credit worthiness </w:t>
                      </w:r>
                    </w:p>
                    <w:p w14:paraId="025AC89D" w14:textId="77777777" w:rsidR="00607820" w:rsidRPr="00206070" w:rsidRDefault="00607820" w:rsidP="00206070">
                      <w:pPr>
                        <w:numPr>
                          <w:ilvl w:val="0"/>
                          <w:numId w:val="32"/>
                        </w:numPr>
                      </w:pPr>
                      <w:r w:rsidRPr="00206070">
                        <w:t>Provide theoretical basis for credit principles and process</w:t>
                      </w:r>
                    </w:p>
                    <w:p w14:paraId="6FCEE20F" w14:textId="77777777" w:rsidR="00607820" w:rsidRPr="00206070" w:rsidRDefault="00607820" w:rsidP="00206070">
                      <w:pPr>
                        <w:numPr>
                          <w:ilvl w:val="0"/>
                          <w:numId w:val="32"/>
                        </w:numPr>
                      </w:pPr>
                      <w:r w:rsidRPr="00206070">
                        <w:t xml:space="preserve">Develop the appropriate loan package based on actual, identified, and cash flow analysis. </w:t>
                      </w:r>
                    </w:p>
                    <w:p w14:paraId="6EC34E0A" w14:textId="77777777" w:rsidR="00607820" w:rsidRPr="00206070" w:rsidRDefault="00607820" w:rsidP="00206070">
                      <w:pPr>
                        <w:numPr>
                          <w:ilvl w:val="0"/>
                          <w:numId w:val="32"/>
                        </w:numPr>
                      </w:pPr>
                      <w:r w:rsidRPr="00206070">
                        <w:t>Perform Credit Analysis in reviewing financial statements.</w:t>
                      </w:r>
                    </w:p>
                    <w:p w14:paraId="4E4FE034" w14:textId="0BB65D10" w:rsidR="00607820" w:rsidRPr="006F06F3" w:rsidRDefault="00607820" w:rsidP="00206070">
                      <w:pPr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Palatino" w:hAnsi="Palatino"/>
                        </w:rPr>
                      </w:pPr>
                      <w:r w:rsidRPr="00206070">
                        <w:t>Use a common spreadsheet format in analyzing financial statements</w:t>
                      </w:r>
                    </w:p>
                    <w:p w14:paraId="50801572" w14:textId="6946B90C" w:rsidR="00607820" w:rsidRPr="00206070" w:rsidRDefault="00607820" w:rsidP="00206070">
                      <w:pPr>
                        <w:rPr>
                          <w:b/>
                        </w:rPr>
                      </w:pPr>
                      <w:r w:rsidRPr="00206070">
                        <w:rPr>
                          <w:b/>
                        </w:rPr>
                        <w:t>Methodologies</w:t>
                      </w:r>
                    </w:p>
                    <w:p w14:paraId="332DA92F" w14:textId="7679F921" w:rsidR="00607820" w:rsidRPr="00206070" w:rsidRDefault="00534090" w:rsidP="00206070">
                      <w:pPr>
                        <w:jc w:val="both"/>
                      </w:pPr>
                      <w:r>
                        <w:t xml:space="preserve">Course discussion is at </w:t>
                      </w:r>
                      <w:r w:rsidR="00607820" w:rsidRPr="00206070">
                        <w:t xml:space="preserve">lenders/account officers and decision </w:t>
                      </w:r>
                      <w:r w:rsidRPr="00206070">
                        <w:t>makers’</w:t>
                      </w:r>
                      <w:r>
                        <w:t xml:space="preserve"> point of view</w:t>
                      </w:r>
                      <w:r w:rsidR="00607820" w:rsidRPr="00206070">
                        <w:t>.</w:t>
                      </w:r>
                      <w:r w:rsidR="00C07436">
                        <w:t xml:space="preserve"> </w:t>
                      </w:r>
                      <w:r>
                        <w:t>C</w:t>
                      </w:r>
                      <w:r w:rsidR="00607820" w:rsidRPr="00206070">
                        <w:t>ombin</w:t>
                      </w:r>
                      <w:r>
                        <w:t xml:space="preserve">ation of lecture and workshops and </w:t>
                      </w:r>
                      <w:r w:rsidR="00607820" w:rsidRPr="00206070">
                        <w:t xml:space="preserve">a short lecture, exercises on account profitability analysis, financial spreadsheet and financial and cash flow analysis. Writing a credit proposal. </w:t>
                      </w:r>
                    </w:p>
                    <w:p w14:paraId="79C047F6" w14:textId="77777777" w:rsidR="00607820" w:rsidRPr="00206070" w:rsidRDefault="00607820" w:rsidP="00206070">
                      <w:pPr>
                        <w:numPr>
                          <w:ilvl w:val="0"/>
                          <w:numId w:val="34"/>
                        </w:numPr>
                        <w:jc w:val="both"/>
                      </w:pPr>
                      <w:r w:rsidRPr="00206070">
                        <w:t>Laptop and calculator</w:t>
                      </w:r>
                    </w:p>
                    <w:p w14:paraId="6095AB0A" w14:textId="77777777" w:rsidR="00607820" w:rsidRPr="00206070" w:rsidRDefault="00607820" w:rsidP="00206070">
                      <w:pPr>
                        <w:numPr>
                          <w:ilvl w:val="0"/>
                          <w:numId w:val="34"/>
                        </w:numPr>
                        <w:jc w:val="both"/>
                      </w:pPr>
                      <w:r w:rsidRPr="00206070">
                        <w:t>Sample loan approval ***</w:t>
                      </w:r>
                    </w:p>
                    <w:p w14:paraId="1440F8EC" w14:textId="68CF9671" w:rsidR="00607820" w:rsidRPr="00796DC5" w:rsidRDefault="00607820" w:rsidP="00206070">
                      <w:pPr>
                        <w:rPr>
                          <w:rFonts w:ascii="Palatino" w:hAnsi="Palatino"/>
                        </w:rPr>
                      </w:pPr>
                      <w:r w:rsidRPr="005B4CA1">
                        <w:rPr>
                          <w:sz w:val="22"/>
                          <w:szCs w:val="22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6F585B1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607820" w:rsidRPr="00627E94" w:rsidRDefault="00607820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68E686" w14:textId="77777777" w:rsidR="00607820" w:rsidRDefault="00607820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037B0F5" w14:textId="56556DFC" w:rsidR="00607820" w:rsidRPr="00C07436" w:rsidRDefault="00607820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Date: </w:t>
                            </w:r>
                            <w:r w:rsidR="00B16629">
                              <w:rPr>
                                <w:rFonts w:ascii="Palatino" w:hAnsi="Palatino"/>
                              </w:rPr>
                              <w:t>Sept</w:t>
                            </w:r>
                            <w:r w:rsidR="004F1831">
                              <w:rPr>
                                <w:rFonts w:ascii="Palatino" w:hAnsi="Palatino"/>
                              </w:rPr>
                              <w:t>.</w:t>
                            </w:r>
                            <w:r w:rsidR="00050000" w:rsidRPr="00C07436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="00B16629">
                              <w:rPr>
                                <w:rFonts w:ascii="Palatino" w:hAnsi="Palatino"/>
                              </w:rPr>
                              <w:t>27</w:t>
                            </w:r>
                            <w:r w:rsidR="004D449E" w:rsidRPr="00C07436">
                              <w:rPr>
                                <w:rFonts w:ascii="Palatino" w:hAnsi="Palatino"/>
                              </w:rPr>
                              <w:t>-</w:t>
                            </w:r>
                            <w:r w:rsidR="00B16629">
                              <w:rPr>
                                <w:rFonts w:ascii="Palatino" w:hAnsi="Palatino"/>
                              </w:rPr>
                              <w:t>28</w:t>
                            </w:r>
                            <w:r w:rsidR="00B06E1B">
                              <w:rPr>
                                <w:rFonts w:ascii="Palatino" w:hAnsi="Palatino"/>
                              </w:rPr>
                              <w:t>, 2018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="006F06F3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(</w:t>
                            </w:r>
                            <w:r w:rsidR="00B16629">
                              <w:rPr>
                                <w:rFonts w:ascii="Palatino" w:hAnsi="Palatino"/>
                              </w:rPr>
                              <w:t>Thu</w:t>
                            </w:r>
                            <w:proofErr w:type="gramStart"/>
                            <w:r w:rsidR="004F1831">
                              <w:rPr>
                                <w:rFonts w:ascii="Palatino" w:hAnsi="Palatino"/>
                              </w:rPr>
                              <w:t>.-</w:t>
                            </w:r>
                            <w:proofErr w:type="gramEnd"/>
                            <w:r w:rsidR="006F06F3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 w:rsidR="00B16629">
                              <w:rPr>
                                <w:rFonts w:ascii="Palatino" w:hAnsi="Palatino"/>
                              </w:rPr>
                              <w:t>Fri</w:t>
                            </w:r>
                            <w:r w:rsidR="004F1831">
                              <w:rPr>
                                <w:rFonts w:ascii="Palatino" w:hAnsi="Palatino"/>
                              </w:rPr>
                              <w:t>.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)</w:t>
                            </w:r>
                          </w:p>
                          <w:p w14:paraId="038C8BF0" w14:textId="77777777" w:rsidR="00607820" w:rsidRPr="00C07436" w:rsidRDefault="00607820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Venue: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Gov.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</w:rPr>
                              <w:t>Licaros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</w:rPr>
                              <w:t xml:space="preserve"> Hall, RBAP,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</w:rPr>
                              <w:t>Intramuros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</w:rPr>
                              <w:t>,</w:t>
                            </w:r>
                          </w:p>
                          <w:p w14:paraId="41E11D00" w14:textId="77777777" w:rsidR="00607820" w:rsidRPr="00C07436" w:rsidRDefault="00607820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Time: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8:30am to 5:00pm</w:t>
                            </w:r>
                          </w:p>
                          <w:p w14:paraId="00195209" w14:textId="77777777" w:rsidR="00C07436" w:rsidRPr="00C07436" w:rsidRDefault="00C07436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F665427" w14:textId="20E80BF5" w:rsidR="00607820" w:rsidRPr="00C07436" w:rsidRDefault="00607820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RESOURCE PERSON</w:t>
                            </w:r>
                          </w:p>
                          <w:p w14:paraId="47AF161F" w14:textId="77777777" w:rsidR="00607820" w:rsidRPr="00C07436" w:rsidRDefault="00607820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Ms. Maria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Julma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M.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Jongco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</w:t>
                            </w:r>
                          </w:p>
                          <w:p w14:paraId="22F07C81" w14:textId="77777777" w:rsidR="00607820" w:rsidRPr="00C07436" w:rsidRDefault="00607820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-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Financial Services Advisor/Consultant –(Bank, Insurance &amp; SME), Trainer</w:t>
                            </w:r>
                          </w:p>
                          <w:p w14:paraId="6F9BE20E" w14:textId="77777777" w:rsidR="00607820" w:rsidRPr="00C07436" w:rsidRDefault="00607820" w:rsidP="003A061C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84DFC12" w14:textId="77777777" w:rsidR="009D4771" w:rsidRPr="00C07436" w:rsidRDefault="009D4771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SEMINAR FEE</w:t>
                            </w:r>
                          </w:p>
                          <w:p w14:paraId="1E0E69EB" w14:textId="495D64D1" w:rsidR="009D4771" w:rsidRPr="00C07436" w:rsidRDefault="00C07436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1. For Member  - </w:t>
                            </w:r>
                            <w:r w:rsidR="00B16629">
                              <w:rPr>
                                <w:rFonts w:ascii="Palatino" w:hAnsi="Palatino"/>
                                <w:u w:val="single"/>
                              </w:rPr>
                              <w:t>P4</w:t>
                            </w:r>
                            <w:proofErr w:type="gramStart"/>
                            <w:r w:rsidR="00B16629">
                              <w:rPr>
                                <w:rFonts w:ascii="Palatino" w:hAnsi="Palatino"/>
                                <w:u w:val="single"/>
                              </w:rPr>
                              <w:t>,6</w:t>
                            </w:r>
                            <w:r w:rsidR="009D4771"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proofErr w:type="gramEnd"/>
                            <w:r w:rsidR="004F1831">
                              <w:rPr>
                                <w:rFonts w:ascii="Palatino" w:hAnsi="Palatino"/>
                              </w:rPr>
                              <w:t xml:space="preserve"> /person</w:t>
                            </w:r>
                            <w:r w:rsidR="009D4771" w:rsidRPr="00C07436">
                              <w:rPr>
                                <w:rFonts w:ascii="Palatino" w:hAnsi="Palatino"/>
                              </w:rPr>
                              <w:t xml:space="preserve">   </w:t>
                            </w:r>
                          </w:p>
                          <w:p w14:paraId="2A0222CE" w14:textId="77777777" w:rsidR="009D4771" w:rsidRPr="00C07436" w:rsidRDefault="009D4771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2EFE08C9" w14:textId="77777777" w:rsidR="009D4771" w:rsidRPr="00C07436" w:rsidRDefault="009D4771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2. Non-Member/Delinquent –    </w:t>
                            </w:r>
                          </w:p>
                          <w:p w14:paraId="62A3D997" w14:textId="6673C272" w:rsidR="009D4771" w:rsidRPr="00C07436" w:rsidRDefault="009D4771" w:rsidP="009D4771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</w:t>
                            </w:r>
                            <w:r w:rsidR="00B16629">
                              <w:rPr>
                                <w:rFonts w:ascii="Palatino" w:hAnsi="Palatino"/>
                                <w:u w:val="single"/>
                              </w:rPr>
                              <w:t>P5</w:t>
                            </w:r>
                            <w:proofErr w:type="gramStart"/>
                            <w:r w:rsidR="00B16629">
                              <w:rPr>
                                <w:rFonts w:ascii="Palatino" w:hAnsi="Palatino"/>
                                <w:u w:val="single"/>
                              </w:rPr>
                              <w:t>,1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proofErr w:type="gramEnd"/>
                            <w:r w:rsidR="004F1831">
                              <w:rPr>
                                <w:rFonts w:ascii="Palatino" w:hAnsi="Palatino"/>
                                <w:u w:val="single"/>
                              </w:rPr>
                              <w:t>/person</w:t>
                            </w:r>
                          </w:p>
                          <w:p w14:paraId="42DF5623" w14:textId="77777777" w:rsidR="009D4771" w:rsidRPr="00C07436" w:rsidRDefault="009D4771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493B481" w14:textId="77777777" w:rsidR="00607820" w:rsidRPr="00C07436" w:rsidRDefault="00607820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EB24550" w14:textId="14FD7FB5" w:rsidR="00607820" w:rsidRPr="00C07436" w:rsidRDefault="00607820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MODE OF PAYMENT</w:t>
                            </w:r>
                          </w:p>
                          <w:p w14:paraId="734D0CD2" w14:textId="68F387C6" w:rsidR="00607820" w:rsidRPr="00C07436" w:rsidRDefault="00607820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>Check payable to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: </w:t>
                            </w:r>
                          </w:p>
                          <w:p w14:paraId="0DEFE2B6" w14:textId="77777777" w:rsidR="00607820" w:rsidRPr="00C07436" w:rsidRDefault="00607820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7E93FD86" w14:textId="46D929B2" w:rsidR="00607820" w:rsidRPr="00C07436" w:rsidRDefault="00607820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5819DD56" w14:textId="77777777" w:rsidR="00607820" w:rsidRPr="00C07436" w:rsidRDefault="00607820" w:rsidP="003226C3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  <w:p w14:paraId="0D497073" w14:textId="77777777" w:rsidR="00C07436" w:rsidRPr="00C07436" w:rsidRDefault="00C07436" w:rsidP="00C0743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To reserve slot, a Non-Refundable commitment fee of </w:t>
                            </w:r>
                            <w:r w:rsidRPr="00C07436">
                              <w:rPr>
                                <w:rFonts w:ascii="Palatino" w:hAnsi="Palatino"/>
                                <w:strike/>
                              </w:rPr>
                              <w:t>P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2</w:t>
                            </w:r>
                            <w:proofErr w:type="gramStart"/>
                            <w:r w:rsidRPr="00C07436">
                              <w:rPr>
                                <w:rFonts w:ascii="Palatino" w:hAnsi="Palatino"/>
                              </w:rPr>
                              <w:t>,000.00</w:t>
                            </w:r>
                            <w:proofErr w:type="gramEnd"/>
                            <w:r w:rsidRPr="00C07436">
                              <w:rPr>
                                <w:rFonts w:ascii="Palatino" w:hAnsi="Palatino"/>
                              </w:rPr>
                              <w:t xml:space="preserve"> /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</w:rPr>
                              <w:t>pax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</w:rPr>
                              <w:t xml:space="preserve"> is required, but its deducted from the total registration fee.</w:t>
                            </w:r>
                          </w:p>
                          <w:p w14:paraId="6EEA2F95" w14:textId="3C039271" w:rsidR="00607820" w:rsidRPr="00C07436" w:rsidRDefault="00607820" w:rsidP="00C07436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D50F257" w14:textId="418E72E7" w:rsidR="00607820" w:rsidRPr="00C07436" w:rsidRDefault="00607820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</w:t>
                            </w:r>
                            <w:proofErr w:type="spellStart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Intramuros</w:t>
                            </w:r>
                            <w:proofErr w:type="spellEnd"/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, Branch </w:t>
                            </w:r>
                          </w:p>
                          <w:p w14:paraId="49DDD50F" w14:textId="556DF7B4" w:rsidR="00607820" w:rsidRPr="00C07436" w:rsidRDefault="00607820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1C2E7CAE" w14:textId="59CA7A6E" w:rsidR="00607820" w:rsidRPr="00C07436" w:rsidRDefault="00607820" w:rsidP="008B3592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34248824" w14:textId="348F693A" w:rsidR="00607820" w:rsidRPr="00C07436" w:rsidRDefault="00607820" w:rsidP="003A061C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36170673" w14:textId="77777777" w:rsidR="00607820" w:rsidRPr="00C07436" w:rsidRDefault="00607820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2C5F43B1" w14:textId="77777777" w:rsidR="00607820" w:rsidRPr="00C07436" w:rsidRDefault="00607820" w:rsidP="008B3592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</w:rPr>
                              <w:t>EXPECTED PARTICIPANTS</w:t>
                            </w:r>
                          </w:p>
                          <w:p w14:paraId="3735A92A" w14:textId="77777777" w:rsidR="00607820" w:rsidRPr="00C07436" w:rsidRDefault="00607820" w:rsidP="00607820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 xml:space="preserve">Marketing &amp; Business Dev. Officer, Loan Officers, Account Officers, Remedial &amp; Credit Officers, Branch Managers </w:t>
                            </w:r>
                          </w:p>
                          <w:p w14:paraId="78B4B3D1" w14:textId="77777777" w:rsidR="00607820" w:rsidRPr="00C07436" w:rsidRDefault="00607820" w:rsidP="00FF1605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142179BE" w14:textId="77777777" w:rsidR="00607820" w:rsidRPr="00C07436" w:rsidRDefault="00607820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607820" w:rsidRPr="00C07436" w:rsidRDefault="00607820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607820" w:rsidRPr="00C07436" w:rsidRDefault="00607820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REGISTRATION: </w:t>
                            </w:r>
                          </w:p>
                          <w:p w14:paraId="36889EED" w14:textId="2CD59BED" w:rsidR="00607820" w:rsidRPr="00C07436" w:rsidRDefault="00607820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   </w:t>
                            </w:r>
                            <w:r w:rsidR="00B16629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September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B16629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B06E1B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4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, 20</w:t>
                            </w:r>
                            <w:r w:rsidR="00B06E1B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18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.</w:t>
                            </w:r>
                          </w:p>
                          <w:p w14:paraId="328432ED" w14:textId="77777777" w:rsidR="00607820" w:rsidRPr="00C07436" w:rsidRDefault="00607820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607820" w:rsidRPr="00C07436" w:rsidRDefault="00607820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607820" w:rsidRPr="00C07436" w:rsidRDefault="00607820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607820" w:rsidRPr="00C07436" w:rsidRDefault="00607820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607820" w:rsidRPr="00627E94" w:rsidRDefault="00607820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68E686" w14:textId="77777777" w:rsidR="00607820" w:rsidRDefault="00607820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037B0F5" w14:textId="56556DFC" w:rsidR="00607820" w:rsidRPr="00C07436" w:rsidRDefault="00607820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Date: </w:t>
                      </w:r>
                      <w:r w:rsidR="00B16629">
                        <w:rPr>
                          <w:rFonts w:ascii="Palatino" w:hAnsi="Palatino"/>
                        </w:rPr>
                        <w:t>Sept</w:t>
                      </w:r>
                      <w:r w:rsidR="004F1831">
                        <w:rPr>
                          <w:rFonts w:ascii="Palatino" w:hAnsi="Palatino"/>
                        </w:rPr>
                        <w:t>.</w:t>
                      </w:r>
                      <w:r w:rsidR="00050000" w:rsidRPr="00C07436">
                        <w:rPr>
                          <w:rFonts w:ascii="Palatino" w:hAnsi="Palatino"/>
                        </w:rPr>
                        <w:t xml:space="preserve"> </w:t>
                      </w:r>
                      <w:r w:rsidR="00B16629">
                        <w:rPr>
                          <w:rFonts w:ascii="Palatino" w:hAnsi="Palatino"/>
                        </w:rPr>
                        <w:t>27</w:t>
                      </w:r>
                      <w:r w:rsidR="004D449E" w:rsidRPr="00C07436">
                        <w:rPr>
                          <w:rFonts w:ascii="Palatino" w:hAnsi="Palatino"/>
                        </w:rPr>
                        <w:t>-</w:t>
                      </w:r>
                      <w:r w:rsidR="00B16629">
                        <w:rPr>
                          <w:rFonts w:ascii="Palatino" w:hAnsi="Palatino"/>
                        </w:rPr>
                        <w:t>28</w:t>
                      </w:r>
                      <w:r w:rsidR="00B06E1B">
                        <w:rPr>
                          <w:rFonts w:ascii="Palatino" w:hAnsi="Palatino"/>
                        </w:rPr>
                        <w:t>, 2018</w:t>
                      </w:r>
                      <w:r w:rsidRPr="00C07436">
                        <w:rPr>
                          <w:rFonts w:ascii="Palatino" w:hAnsi="Palatino"/>
                        </w:rPr>
                        <w:t xml:space="preserve"> </w:t>
                      </w:r>
                      <w:r w:rsidR="006F06F3">
                        <w:rPr>
                          <w:rFonts w:ascii="Palatino" w:hAnsi="Palatino"/>
                        </w:rPr>
                        <w:t xml:space="preserve"> </w:t>
                      </w:r>
                      <w:r w:rsidRPr="00C07436">
                        <w:rPr>
                          <w:rFonts w:ascii="Palatino" w:hAnsi="Palatino"/>
                        </w:rPr>
                        <w:t>(</w:t>
                      </w:r>
                      <w:r w:rsidR="00B16629">
                        <w:rPr>
                          <w:rFonts w:ascii="Palatino" w:hAnsi="Palatino"/>
                        </w:rPr>
                        <w:t>Thu</w:t>
                      </w:r>
                      <w:proofErr w:type="gramStart"/>
                      <w:r w:rsidR="004F1831">
                        <w:rPr>
                          <w:rFonts w:ascii="Palatino" w:hAnsi="Palatino"/>
                        </w:rPr>
                        <w:t>.-</w:t>
                      </w:r>
                      <w:proofErr w:type="gramEnd"/>
                      <w:r w:rsidR="006F06F3">
                        <w:rPr>
                          <w:rFonts w:ascii="Palatino" w:hAnsi="Palatino"/>
                        </w:rPr>
                        <w:t xml:space="preserve"> </w:t>
                      </w:r>
                      <w:r w:rsidR="00B16629">
                        <w:rPr>
                          <w:rFonts w:ascii="Palatino" w:hAnsi="Palatino"/>
                        </w:rPr>
                        <w:t>Fri</w:t>
                      </w:r>
                      <w:r w:rsidR="004F1831">
                        <w:rPr>
                          <w:rFonts w:ascii="Palatino" w:hAnsi="Palatino"/>
                        </w:rPr>
                        <w:t>.</w:t>
                      </w:r>
                      <w:r w:rsidRPr="00C07436">
                        <w:rPr>
                          <w:rFonts w:ascii="Palatino" w:hAnsi="Palatino"/>
                        </w:rPr>
                        <w:t>)</w:t>
                      </w:r>
                    </w:p>
                    <w:p w14:paraId="038C8BF0" w14:textId="77777777" w:rsidR="00607820" w:rsidRPr="00C07436" w:rsidRDefault="00607820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Venue: </w:t>
                      </w:r>
                      <w:r w:rsidRPr="00C07436">
                        <w:rPr>
                          <w:rFonts w:ascii="Palatino" w:hAnsi="Palatino"/>
                        </w:rPr>
                        <w:t xml:space="preserve">Gov. </w:t>
                      </w:r>
                      <w:proofErr w:type="spellStart"/>
                      <w:r w:rsidRPr="00C07436">
                        <w:rPr>
                          <w:rFonts w:ascii="Palatino" w:hAnsi="Palatino"/>
                        </w:rPr>
                        <w:t>Licaros</w:t>
                      </w:r>
                      <w:proofErr w:type="spellEnd"/>
                      <w:r w:rsidRPr="00C07436">
                        <w:rPr>
                          <w:rFonts w:ascii="Palatino" w:hAnsi="Palatino"/>
                        </w:rPr>
                        <w:t xml:space="preserve"> Hall, RBAP, </w:t>
                      </w:r>
                      <w:proofErr w:type="spellStart"/>
                      <w:r w:rsidRPr="00C07436">
                        <w:rPr>
                          <w:rFonts w:ascii="Palatino" w:hAnsi="Palatino"/>
                        </w:rPr>
                        <w:t>Intramuros</w:t>
                      </w:r>
                      <w:proofErr w:type="spellEnd"/>
                      <w:r w:rsidRPr="00C07436">
                        <w:rPr>
                          <w:rFonts w:ascii="Palatino" w:hAnsi="Palatino"/>
                        </w:rPr>
                        <w:t>,</w:t>
                      </w:r>
                    </w:p>
                    <w:p w14:paraId="41E11D00" w14:textId="77777777" w:rsidR="00607820" w:rsidRPr="00C07436" w:rsidRDefault="00607820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Time: </w:t>
                      </w:r>
                      <w:r w:rsidRPr="00C07436">
                        <w:rPr>
                          <w:rFonts w:ascii="Palatino" w:hAnsi="Palatino"/>
                        </w:rPr>
                        <w:t>8:30am to 5:00pm</w:t>
                      </w:r>
                    </w:p>
                    <w:p w14:paraId="00195209" w14:textId="77777777" w:rsidR="00C07436" w:rsidRPr="00C07436" w:rsidRDefault="00C07436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3F665427" w14:textId="20E80BF5" w:rsidR="00607820" w:rsidRPr="00C07436" w:rsidRDefault="00607820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RESOURCE PERSON</w:t>
                      </w:r>
                    </w:p>
                    <w:p w14:paraId="47AF161F" w14:textId="77777777" w:rsidR="00607820" w:rsidRPr="00C07436" w:rsidRDefault="00607820" w:rsidP="00607820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Ms. Maria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/>
                        </w:rPr>
                        <w:t>Julma</w:t>
                      </w:r>
                      <w:proofErr w:type="spellEnd"/>
                      <w:r w:rsidRPr="00C07436">
                        <w:rPr>
                          <w:rFonts w:ascii="Palatino" w:hAnsi="Palatino"/>
                          <w:b/>
                        </w:rPr>
                        <w:t xml:space="preserve"> M.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/>
                        </w:rPr>
                        <w:t>Jongco</w:t>
                      </w:r>
                      <w:proofErr w:type="spellEnd"/>
                      <w:r w:rsidRPr="00C07436">
                        <w:rPr>
                          <w:rFonts w:ascii="Palatino" w:hAnsi="Palatino"/>
                          <w:b/>
                        </w:rPr>
                        <w:t xml:space="preserve">  </w:t>
                      </w:r>
                    </w:p>
                    <w:p w14:paraId="22F07C81" w14:textId="77777777" w:rsidR="00607820" w:rsidRPr="00C07436" w:rsidRDefault="00607820" w:rsidP="00607820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- </w:t>
                      </w:r>
                      <w:r w:rsidRPr="00C07436">
                        <w:rPr>
                          <w:rFonts w:ascii="Palatino" w:hAnsi="Palatino"/>
                        </w:rPr>
                        <w:t>Financial Services Advisor/Consultant –(Bank, Insurance &amp; SME), Trainer</w:t>
                      </w:r>
                    </w:p>
                    <w:p w14:paraId="6F9BE20E" w14:textId="77777777" w:rsidR="00607820" w:rsidRPr="00C07436" w:rsidRDefault="00607820" w:rsidP="003A061C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84DFC12" w14:textId="77777777" w:rsidR="009D4771" w:rsidRPr="00C07436" w:rsidRDefault="009D4771" w:rsidP="009D4771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SEMINAR FEE</w:t>
                      </w:r>
                    </w:p>
                    <w:p w14:paraId="1E0E69EB" w14:textId="495D64D1" w:rsidR="009D4771" w:rsidRPr="00C07436" w:rsidRDefault="00C07436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1. For Member  - </w:t>
                      </w:r>
                      <w:r w:rsidR="00B16629">
                        <w:rPr>
                          <w:rFonts w:ascii="Palatino" w:hAnsi="Palatino"/>
                          <w:u w:val="single"/>
                        </w:rPr>
                        <w:t>P4</w:t>
                      </w:r>
                      <w:proofErr w:type="gramStart"/>
                      <w:r w:rsidR="00B16629">
                        <w:rPr>
                          <w:rFonts w:ascii="Palatino" w:hAnsi="Palatino"/>
                          <w:u w:val="single"/>
                        </w:rPr>
                        <w:t>,6</w:t>
                      </w:r>
                      <w:r w:rsidR="009D4771"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proofErr w:type="gramEnd"/>
                      <w:r w:rsidR="004F1831">
                        <w:rPr>
                          <w:rFonts w:ascii="Palatino" w:hAnsi="Palatino"/>
                        </w:rPr>
                        <w:t xml:space="preserve"> /person</w:t>
                      </w:r>
                      <w:r w:rsidR="009D4771" w:rsidRPr="00C07436">
                        <w:rPr>
                          <w:rFonts w:ascii="Palatino" w:hAnsi="Palatino"/>
                        </w:rPr>
                        <w:t xml:space="preserve">   </w:t>
                      </w:r>
                    </w:p>
                    <w:p w14:paraId="2A0222CE" w14:textId="77777777" w:rsidR="009D4771" w:rsidRPr="00C07436" w:rsidRDefault="009D4771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2EFE08C9" w14:textId="77777777" w:rsidR="009D4771" w:rsidRPr="00C07436" w:rsidRDefault="009D4771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2. Non-Member/Delinquent –    </w:t>
                      </w:r>
                    </w:p>
                    <w:p w14:paraId="62A3D997" w14:textId="6673C272" w:rsidR="009D4771" w:rsidRPr="00C07436" w:rsidRDefault="009D4771" w:rsidP="009D4771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</w:t>
                      </w:r>
                      <w:r w:rsidR="00B16629">
                        <w:rPr>
                          <w:rFonts w:ascii="Palatino" w:hAnsi="Palatino"/>
                          <w:u w:val="single"/>
                        </w:rPr>
                        <w:t>P5</w:t>
                      </w:r>
                      <w:proofErr w:type="gramStart"/>
                      <w:r w:rsidR="00B16629">
                        <w:rPr>
                          <w:rFonts w:ascii="Palatino" w:hAnsi="Palatino"/>
                          <w:u w:val="single"/>
                        </w:rPr>
                        <w:t>,1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proofErr w:type="gramEnd"/>
                      <w:r w:rsidR="004F1831">
                        <w:rPr>
                          <w:rFonts w:ascii="Palatino" w:hAnsi="Palatino"/>
                          <w:u w:val="single"/>
                        </w:rPr>
                        <w:t>/person</w:t>
                      </w:r>
                    </w:p>
                    <w:p w14:paraId="42DF5623" w14:textId="77777777" w:rsidR="009D4771" w:rsidRPr="00C07436" w:rsidRDefault="009D4771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493B481" w14:textId="77777777" w:rsidR="00607820" w:rsidRPr="00C07436" w:rsidRDefault="00607820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3EB24550" w14:textId="14FD7FB5" w:rsidR="00607820" w:rsidRPr="00C07436" w:rsidRDefault="00607820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MODE OF PAYMENT</w:t>
                      </w:r>
                    </w:p>
                    <w:p w14:paraId="734D0CD2" w14:textId="68F387C6" w:rsidR="00607820" w:rsidRPr="00C07436" w:rsidRDefault="00607820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>Check payable to</w:t>
                      </w:r>
                      <w:r w:rsidRPr="00C07436">
                        <w:rPr>
                          <w:rFonts w:ascii="Palatino" w:hAnsi="Palatino"/>
                        </w:rPr>
                        <w:t xml:space="preserve">: </w:t>
                      </w:r>
                    </w:p>
                    <w:p w14:paraId="0DEFE2B6" w14:textId="77777777" w:rsidR="00607820" w:rsidRPr="00C07436" w:rsidRDefault="00607820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7E93FD86" w14:textId="46D929B2" w:rsidR="00607820" w:rsidRPr="00C07436" w:rsidRDefault="00607820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 Rural Bankers Research &amp; Development Foundation Inc.                  </w:t>
                      </w:r>
                    </w:p>
                    <w:p w14:paraId="5819DD56" w14:textId="77777777" w:rsidR="00607820" w:rsidRPr="00C07436" w:rsidRDefault="00607820" w:rsidP="003226C3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  <w:p w14:paraId="0D497073" w14:textId="77777777" w:rsidR="00C07436" w:rsidRPr="00C07436" w:rsidRDefault="00C07436" w:rsidP="00C07436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To reserve slot, a Non-Refundable commitment fee of </w:t>
                      </w:r>
                      <w:r w:rsidRPr="00C07436">
                        <w:rPr>
                          <w:rFonts w:ascii="Palatino" w:hAnsi="Palatino"/>
                          <w:strike/>
                        </w:rPr>
                        <w:t>P</w:t>
                      </w:r>
                      <w:r w:rsidRPr="00C07436">
                        <w:rPr>
                          <w:rFonts w:ascii="Palatino" w:hAnsi="Palatino"/>
                        </w:rPr>
                        <w:t>2</w:t>
                      </w:r>
                      <w:proofErr w:type="gramStart"/>
                      <w:r w:rsidRPr="00C07436">
                        <w:rPr>
                          <w:rFonts w:ascii="Palatino" w:hAnsi="Palatino"/>
                        </w:rPr>
                        <w:t>,000.00</w:t>
                      </w:r>
                      <w:proofErr w:type="gramEnd"/>
                      <w:r w:rsidRPr="00C07436">
                        <w:rPr>
                          <w:rFonts w:ascii="Palatino" w:hAnsi="Palatino"/>
                        </w:rPr>
                        <w:t xml:space="preserve"> /</w:t>
                      </w:r>
                      <w:proofErr w:type="spellStart"/>
                      <w:r w:rsidRPr="00C07436">
                        <w:rPr>
                          <w:rFonts w:ascii="Palatino" w:hAnsi="Palatino"/>
                        </w:rPr>
                        <w:t>pax</w:t>
                      </w:r>
                      <w:proofErr w:type="spellEnd"/>
                      <w:r w:rsidRPr="00C07436">
                        <w:rPr>
                          <w:rFonts w:ascii="Palatino" w:hAnsi="Palatino"/>
                        </w:rPr>
                        <w:t xml:space="preserve"> is required, but its deducted from the total registration fee.</w:t>
                      </w:r>
                    </w:p>
                    <w:p w14:paraId="6EEA2F95" w14:textId="3C039271" w:rsidR="00607820" w:rsidRPr="00C07436" w:rsidRDefault="00607820" w:rsidP="00C07436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D50F257" w14:textId="418E72E7" w:rsidR="00607820" w:rsidRPr="00C07436" w:rsidRDefault="00607820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Bank:  </w:t>
                      </w: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LBP – </w:t>
                      </w:r>
                      <w:proofErr w:type="spellStart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Intramuros</w:t>
                      </w:r>
                      <w:proofErr w:type="spellEnd"/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, Branch </w:t>
                      </w:r>
                    </w:p>
                    <w:p w14:paraId="49DDD50F" w14:textId="556DF7B4" w:rsidR="00607820" w:rsidRPr="00C07436" w:rsidRDefault="00607820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1C2E7CAE" w14:textId="59CA7A6E" w:rsidR="00607820" w:rsidRPr="00C07436" w:rsidRDefault="00607820" w:rsidP="008B3592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34248824" w14:textId="348F693A" w:rsidR="00607820" w:rsidRPr="00C07436" w:rsidRDefault="00607820" w:rsidP="003A061C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36170673" w14:textId="77777777" w:rsidR="00607820" w:rsidRPr="00C07436" w:rsidRDefault="00607820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2C5F43B1" w14:textId="77777777" w:rsidR="00607820" w:rsidRPr="00C07436" w:rsidRDefault="00607820" w:rsidP="008B3592">
                      <w:pPr>
                        <w:jc w:val="center"/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</w:rPr>
                        <w:t>EXPECTED PARTICIPANTS</w:t>
                      </w:r>
                    </w:p>
                    <w:p w14:paraId="3735A92A" w14:textId="77777777" w:rsidR="00607820" w:rsidRPr="00C07436" w:rsidRDefault="00607820" w:rsidP="00607820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 xml:space="preserve">Marketing &amp; Business Dev. Officer, Loan Officers, Account Officers, Remedial &amp; Credit Officers, Branch Managers </w:t>
                      </w:r>
                    </w:p>
                    <w:p w14:paraId="78B4B3D1" w14:textId="77777777" w:rsidR="00607820" w:rsidRPr="00C07436" w:rsidRDefault="00607820" w:rsidP="00FF1605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142179BE" w14:textId="77777777" w:rsidR="00607820" w:rsidRPr="00C07436" w:rsidRDefault="00607820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607820" w:rsidRPr="00C07436" w:rsidRDefault="00607820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607820" w:rsidRPr="00C07436" w:rsidRDefault="00607820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REGISTRATION: </w:t>
                      </w:r>
                    </w:p>
                    <w:p w14:paraId="36889EED" w14:textId="2CD59BED" w:rsidR="00607820" w:rsidRPr="00C07436" w:rsidRDefault="00607820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   </w:t>
                      </w:r>
                      <w:r w:rsidR="00B16629">
                        <w:rPr>
                          <w:rFonts w:ascii="Palatino" w:hAnsi="Palatino"/>
                          <w:b/>
                          <w:bCs/>
                          <w:iCs/>
                        </w:rPr>
                        <w:t>September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 </w:t>
                      </w:r>
                      <w:r w:rsidR="00B16629">
                        <w:rPr>
                          <w:rFonts w:ascii="Palatino" w:hAnsi="Palatino"/>
                          <w:b/>
                          <w:bCs/>
                          <w:iCs/>
                        </w:rPr>
                        <w:t>1</w:t>
                      </w:r>
                      <w:bookmarkStart w:id="1" w:name="_GoBack"/>
                      <w:bookmarkEnd w:id="1"/>
                      <w:r w:rsidR="00B06E1B">
                        <w:rPr>
                          <w:rFonts w:ascii="Palatino" w:hAnsi="Palatino"/>
                          <w:b/>
                          <w:bCs/>
                          <w:iCs/>
                        </w:rPr>
                        <w:t>4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>, 20</w:t>
                      </w:r>
                      <w:r w:rsidR="00B06E1B">
                        <w:rPr>
                          <w:rFonts w:ascii="Palatino" w:hAnsi="Palatino"/>
                          <w:b/>
                          <w:bCs/>
                          <w:iCs/>
                        </w:rPr>
                        <w:t>18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>.</w:t>
                      </w:r>
                    </w:p>
                    <w:p w14:paraId="328432ED" w14:textId="77777777" w:rsidR="00607820" w:rsidRPr="00C07436" w:rsidRDefault="00607820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607820" w:rsidRPr="00C07436" w:rsidRDefault="00607820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607820" w:rsidRPr="00C07436" w:rsidRDefault="00607820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607820" w:rsidRPr="00C07436" w:rsidRDefault="00607820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607820" w:rsidRDefault="00607820">
      <w:r>
        <w:separator/>
      </w:r>
    </w:p>
  </w:endnote>
  <w:endnote w:type="continuationSeparator" w:id="0">
    <w:p w14:paraId="7ADB8921" w14:textId="77777777" w:rsidR="00607820" w:rsidRDefault="0060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607820" w:rsidRDefault="00607820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607820" w:rsidRDefault="00607820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607820" w:rsidRDefault="00607820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607820" w:rsidRDefault="006078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607820" w:rsidRDefault="00607820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607820" w:rsidRDefault="00607820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607820" w:rsidRDefault="00607820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607820" w:rsidRDefault="00607820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607820" w:rsidRDefault="00607820">
      <w:r>
        <w:separator/>
      </w:r>
    </w:p>
  </w:footnote>
  <w:footnote w:type="continuationSeparator" w:id="0">
    <w:p w14:paraId="6277C55F" w14:textId="77777777" w:rsidR="00607820" w:rsidRDefault="006078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607820" w:rsidRDefault="00607820" w:rsidP="00F974F8">
    <w:pPr>
      <w:pStyle w:val="BodyText2"/>
      <w:jc w:val="left"/>
      <w:rPr>
        <w:color w:val="000000"/>
        <w:sz w:val="36"/>
      </w:rPr>
    </w:pPr>
  </w:p>
  <w:p w14:paraId="50B68B27" w14:textId="77777777" w:rsidR="00607820" w:rsidRDefault="00607820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607820" w:rsidRPr="003E2D77" w:rsidRDefault="00607820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607820" w:rsidRPr="003E2D77" w:rsidRDefault="00607820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607820" w:rsidRPr="003E2D77" w:rsidRDefault="00607820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829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7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7987DE2"/>
    <w:multiLevelType w:val="hybridMultilevel"/>
    <w:tmpl w:val="375AF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6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18"/>
  </w:num>
  <w:num w:numId="6">
    <w:abstractNumId w:val="22"/>
  </w:num>
  <w:num w:numId="7">
    <w:abstractNumId w:val="33"/>
  </w:num>
  <w:num w:numId="8">
    <w:abstractNumId w:val="16"/>
  </w:num>
  <w:num w:numId="9">
    <w:abstractNumId w:val="34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5"/>
  </w:num>
  <w:num w:numId="16">
    <w:abstractNumId w:val="15"/>
  </w:num>
  <w:num w:numId="17">
    <w:abstractNumId w:val="20"/>
  </w:num>
  <w:num w:numId="18">
    <w:abstractNumId w:val="29"/>
  </w:num>
  <w:num w:numId="19">
    <w:abstractNumId w:val="36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31"/>
  </w:num>
  <w:num w:numId="25">
    <w:abstractNumId w:val="2"/>
  </w:num>
  <w:num w:numId="26">
    <w:abstractNumId w:val="0"/>
  </w:num>
  <w:num w:numId="27">
    <w:abstractNumId w:val="28"/>
  </w:num>
  <w:num w:numId="28">
    <w:abstractNumId w:val="30"/>
  </w:num>
  <w:num w:numId="29">
    <w:abstractNumId w:val="27"/>
  </w:num>
  <w:num w:numId="30">
    <w:abstractNumId w:val="12"/>
  </w:num>
  <w:num w:numId="31">
    <w:abstractNumId w:val="25"/>
  </w:num>
  <w:num w:numId="32">
    <w:abstractNumId w:val="19"/>
  </w:num>
  <w:num w:numId="33">
    <w:abstractNumId w:val="11"/>
  </w:num>
  <w:num w:numId="34">
    <w:abstractNumId w:val="21"/>
  </w:num>
  <w:num w:numId="35">
    <w:abstractNumId w:val="10"/>
  </w:num>
  <w:num w:numId="36">
    <w:abstractNumId w:val="2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50000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4799"/>
    <w:rsid w:val="00114BF8"/>
    <w:rsid w:val="00135F03"/>
    <w:rsid w:val="001640A9"/>
    <w:rsid w:val="0017786C"/>
    <w:rsid w:val="00187BDF"/>
    <w:rsid w:val="00195C73"/>
    <w:rsid w:val="001A2716"/>
    <w:rsid w:val="001B01B1"/>
    <w:rsid w:val="001B021D"/>
    <w:rsid w:val="001B449C"/>
    <w:rsid w:val="001D3A59"/>
    <w:rsid w:val="00206070"/>
    <w:rsid w:val="002144D8"/>
    <w:rsid w:val="002201B9"/>
    <w:rsid w:val="00222107"/>
    <w:rsid w:val="00231FCD"/>
    <w:rsid w:val="00237769"/>
    <w:rsid w:val="0026789A"/>
    <w:rsid w:val="00274200"/>
    <w:rsid w:val="00294AC6"/>
    <w:rsid w:val="00294F6B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3620A"/>
    <w:rsid w:val="004619B1"/>
    <w:rsid w:val="00477519"/>
    <w:rsid w:val="00490E6D"/>
    <w:rsid w:val="004A6BCF"/>
    <w:rsid w:val="004B09AA"/>
    <w:rsid w:val="004C11B3"/>
    <w:rsid w:val="004D0ADE"/>
    <w:rsid w:val="004D449E"/>
    <w:rsid w:val="004D56A6"/>
    <w:rsid w:val="004F1831"/>
    <w:rsid w:val="00501F7A"/>
    <w:rsid w:val="00514F13"/>
    <w:rsid w:val="005164F6"/>
    <w:rsid w:val="005264BB"/>
    <w:rsid w:val="00534090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6DC5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74AB"/>
    <w:rsid w:val="00A27C9D"/>
    <w:rsid w:val="00A325AC"/>
    <w:rsid w:val="00A673A0"/>
    <w:rsid w:val="00A84DD2"/>
    <w:rsid w:val="00AA247E"/>
    <w:rsid w:val="00AC16F5"/>
    <w:rsid w:val="00AE5344"/>
    <w:rsid w:val="00AE7168"/>
    <w:rsid w:val="00AF65BF"/>
    <w:rsid w:val="00B06E1B"/>
    <w:rsid w:val="00B16629"/>
    <w:rsid w:val="00B335A7"/>
    <w:rsid w:val="00B44061"/>
    <w:rsid w:val="00B532B8"/>
    <w:rsid w:val="00B704D0"/>
    <w:rsid w:val="00B7559E"/>
    <w:rsid w:val="00B86C15"/>
    <w:rsid w:val="00B9465F"/>
    <w:rsid w:val="00BA1BBE"/>
    <w:rsid w:val="00BB2BCF"/>
    <w:rsid w:val="00BB2E52"/>
    <w:rsid w:val="00BC56EC"/>
    <w:rsid w:val="00C07436"/>
    <w:rsid w:val="00C11BA5"/>
    <w:rsid w:val="00C17FD4"/>
    <w:rsid w:val="00C41FAD"/>
    <w:rsid w:val="00C45D25"/>
    <w:rsid w:val="00C475E2"/>
    <w:rsid w:val="00C47FE2"/>
    <w:rsid w:val="00C61A76"/>
    <w:rsid w:val="00C6434E"/>
    <w:rsid w:val="00C752E9"/>
    <w:rsid w:val="00CB3BD8"/>
    <w:rsid w:val="00CC2FF9"/>
    <w:rsid w:val="00CE7B0B"/>
    <w:rsid w:val="00CF46BB"/>
    <w:rsid w:val="00CF5D7D"/>
    <w:rsid w:val="00D3143C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27ED8"/>
    <w:rsid w:val="00E6492C"/>
    <w:rsid w:val="00E71707"/>
    <w:rsid w:val="00E80C70"/>
    <w:rsid w:val="00E86A78"/>
    <w:rsid w:val="00E91EC9"/>
    <w:rsid w:val="00EA7DF9"/>
    <w:rsid w:val="00EE594A"/>
    <w:rsid w:val="00EE7B6D"/>
    <w:rsid w:val="00EF1E3F"/>
    <w:rsid w:val="00F1509B"/>
    <w:rsid w:val="00F16678"/>
    <w:rsid w:val="00F26F3B"/>
    <w:rsid w:val="00F569D2"/>
    <w:rsid w:val="00F62130"/>
    <w:rsid w:val="00F73933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87EE2-4CA1-C840-9674-7B592BD7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4</cp:revision>
  <cp:lastPrinted>2015-07-02T06:55:00Z</cp:lastPrinted>
  <dcterms:created xsi:type="dcterms:W3CDTF">2018-08-06T04:01:00Z</dcterms:created>
  <dcterms:modified xsi:type="dcterms:W3CDTF">2018-08-06T04:09:00Z</dcterms:modified>
</cp:coreProperties>
</file>